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B4" w:rsidRDefault="009065B4" w:rsidP="009065B4">
      <w:pPr>
        <w:widowControl/>
        <w:ind w:right="640" w:firstLine="643"/>
        <w:jc w:val="left"/>
        <w:textAlignment w:val="baseline"/>
        <w:rPr>
          <w:rFonts w:ascii="仿宋" w:eastAsia="仿宋" w:hAnsi="仿宋" w:cs="楷体"/>
          <w:b/>
          <w:bCs/>
          <w:kern w:val="0"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t>附件1 ：</w:t>
      </w:r>
    </w:p>
    <w:p w:rsidR="009065B4" w:rsidRDefault="00002259" w:rsidP="009065B4">
      <w:pPr>
        <w:widowControl/>
        <w:spacing w:beforeLines="100" w:before="312"/>
        <w:ind w:right="641" w:firstLine="643"/>
        <w:jc w:val="center"/>
        <w:textAlignment w:val="baseline"/>
        <w:rPr>
          <w:rFonts w:ascii="宋体" w:hAnsi="宋体" w:cs="楷体"/>
          <w:b/>
          <w:bCs/>
          <w:kern w:val="0"/>
          <w:sz w:val="32"/>
          <w:szCs w:val="32"/>
        </w:rPr>
      </w:pPr>
      <w:r>
        <w:rPr>
          <w:rFonts w:ascii="宋体" w:hAnsi="宋体" w:cs="楷体" w:hint="eastAsia"/>
          <w:b/>
          <w:bCs/>
          <w:kern w:val="0"/>
          <w:sz w:val="32"/>
          <w:szCs w:val="32"/>
        </w:rPr>
        <w:t>会议日</w:t>
      </w:r>
      <w:bookmarkStart w:id="0" w:name="_GoBack"/>
      <w:bookmarkEnd w:id="0"/>
      <w:r w:rsidR="009065B4">
        <w:rPr>
          <w:rFonts w:ascii="宋体" w:hAnsi="宋体" w:cs="楷体" w:hint="eastAsia"/>
          <w:b/>
          <w:bCs/>
          <w:kern w:val="0"/>
          <w:sz w:val="32"/>
          <w:szCs w:val="32"/>
        </w:rPr>
        <w:t>程</w:t>
      </w:r>
    </w:p>
    <w:tbl>
      <w:tblPr>
        <w:tblW w:w="8938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7"/>
      </w:tblGrid>
      <w:tr w:rsidR="009065B4" w:rsidTr="00A409AB">
        <w:trPr>
          <w:trHeight w:val="64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snapToGrid w:val="0"/>
              <w:spacing w:line="276" w:lineRule="auto"/>
              <w:ind w:firstLine="56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间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snapToGrid w:val="0"/>
              <w:spacing w:line="276" w:lineRule="auto"/>
              <w:ind w:firstLine="56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会议内容</w:t>
            </w:r>
          </w:p>
        </w:tc>
      </w:tr>
      <w:tr w:rsidR="009065B4" w:rsidTr="00A409AB">
        <w:trPr>
          <w:gridAfter w:val="1"/>
          <w:wAfter w:w="7" w:type="dxa"/>
          <w:trHeight w:val="99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snapToGrid w:val="0"/>
              <w:spacing w:line="276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14:00-14:10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snapToGrid w:val="0"/>
              <w:spacing w:line="276" w:lineRule="auto"/>
              <w:ind w:firstLineChars="71"/>
              <w:textAlignment w:val="baseline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aps/>
                <w:sz w:val="28"/>
                <w:szCs w:val="28"/>
              </w:rPr>
              <w:t>开场致辞</w:t>
            </w:r>
          </w:p>
          <w:p w:rsidR="009065B4" w:rsidRDefault="009065B4" w:rsidP="00A409AB">
            <w:pPr>
              <w:snapToGrid w:val="0"/>
              <w:spacing w:line="276" w:lineRule="auto"/>
              <w:ind w:firstLineChars="71" w:firstLine="199"/>
              <w:textAlignment w:val="baseline"/>
              <w:rPr>
                <w:rFonts w:ascii="仿宋" w:eastAsia="仿宋" w:hAnsi="仿宋"/>
                <w:cap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国家局药品监管司/研究会领导          </w:t>
            </w:r>
          </w:p>
        </w:tc>
      </w:tr>
      <w:tr w:rsidR="009065B4" w:rsidTr="00A409AB">
        <w:trPr>
          <w:gridAfter w:val="1"/>
          <w:wAfter w:w="7" w:type="dxa"/>
          <w:trHeight w:val="9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snapToGrid w:val="0"/>
              <w:spacing w:line="276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14:10-14: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spacing w:line="600" w:lineRule="exact"/>
              <w:ind w:firstLine="640"/>
              <w:rPr>
                <w:rFonts w:ascii="仿宋" w:eastAsia="仿宋" w:hAnsi="仿宋"/>
                <w:color w:val="0F0F1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F0F11"/>
                <w:sz w:val="32"/>
                <w:szCs w:val="32"/>
              </w:rPr>
              <w:t>《药品网络销售监督管理办法》起草思路</w:t>
            </w:r>
          </w:p>
          <w:p w:rsidR="009065B4" w:rsidRDefault="009065B4" w:rsidP="00A409AB">
            <w:pPr>
              <w:spacing w:line="600" w:lineRule="exact"/>
              <w:ind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F0F11"/>
                <w:sz w:val="32"/>
                <w:szCs w:val="32"/>
              </w:rPr>
              <w:t>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—国家局药品监督管理司药品监管司石磊副司长</w:t>
            </w:r>
          </w:p>
          <w:p w:rsidR="009065B4" w:rsidRDefault="009065B4" w:rsidP="00A409AB">
            <w:pPr>
              <w:snapToGrid w:val="0"/>
              <w:spacing w:line="276" w:lineRule="auto"/>
              <w:ind w:firstLineChars="100" w:firstLine="281"/>
              <w:textAlignment w:val="baseline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</w:tr>
      <w:tr w:rsidR="009065B4" w:rsidTr="00A409AB">
        <w:trPr>
          <w:gridAfter w:val="1"/>
          <w:wAfter w:w="7" w:type="dxa"/>
          <w:trHeight w:val="79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snapToGrid w:val="0"/>
              <w:spacing w:line="276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14: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0-1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spacing w:line="600" w:lineRule="exact"/>
              <w:ind w:firstLine="640"/>
              <w:rPr>
                <w:rFonts w:ascii="仿宋" w:eastAsia="仿宋" w:hAnsi="仿宋"/>
                <w:color w:val="0F0F1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F0F11"/>
                <w:sz w:val="32"/>
                <w:szCs w:val="32"/>
              </w:rPr>
              <w:t>《药品网络销售监督管理办法》条款解析</w:t>
            </w:r>
          </w:p>
          <w:p w:rsidR="009065B4" w:rsidRDefault="009065B4" w:rsidP="00A409AB">
            <w:pPr>
              <w:spacing w:line="600" w:lineRule="exact"/>
              <w:ind w:firstLine="64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——国家局药品监督管理司综合处高燕处长</w:t>
            </w:r>
          </w:p>
          <w:p w:rsidR="009065B4" w:rsidRDefault="009065B4" w:rsidP="00A409AB">
            <w:pPr>
              <w:snapToGrid w:val="0"/>
              <w:spacing w:line="276" w:lineRule="auto"/>
              <w:ind w:firstLineChars="71"/>
              <w:textAlignment w:val="baseline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</w:tr>
      <w:tr w:rsidR="009065B4" w:rsidTr="00A409AB">
        <w:trPr>
          <w:gridAfter w:val="1"/>
          <w:wAfter w:w="7" w:type="dxa"/>
          <w:trHeight w:val="90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snapToGrid w:val="0"/>
              <w:spacing w:line="276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0-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  <w:r>
              <w:rPr>
                <w:rFonts w:ascii="仿宋" w:eastAsia="仿宋" w:hAnsi="仿宋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widowControl/>
              <w:ind w:firstLine="640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认真执行《药品网络销售监督管理办法》，纠正药品网络销售活动中的违法问题</w:t>
            </w:r>
          </w:p>
          <w:p w:rsidR="009065B4" w:rsidRDefault="009065B4" w:rsidP="00A409AB">
            <w:pPr>
              <w:widowControl/>
              <w:ind w:firstLine="640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——谭刚  药品流通监管专业委员会委员</w:t>
            </w:r>
          </w:p>
          <w:p w:rsidR="009065B4" w:rsidRDefault="009065B4" w:rsidP="00A409AB">
            <w:pPr>
              <w:snapToGrid w:val="0"/>
              <w:spacing w:line="276" w:lineRule="auto"/>
              <w:ind w:firstLineChars="71"/>
              <w:textAlignment w:val="baseline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</w:tr>
      <w:tr w:rsidR="009065B4" w:rsidTr="00A409AB">
        <w:trPr>
          <w:gridAfter w:val="1"/>
          <w:wAfter w:w="7" w:type="dxa"/>
          <w:trHeight w:val="90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snapToGrid w:val="0"/>
              <w:spacing w:line="276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16:10-16:30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5B4" w:rsidRDefault="009065B4" w:rsidP="00A409AB">
            <w:pPr>
              <w:snapToGrid w:val="0"/>
              <w:spacing w:line="276" w:lineRule="auto"/>
              <w:ind w:firstLineChars="71"/>
              <w:textAlignment w:val="baseline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aps/>
                <w:sz w:val="28"/>
                <w:szCs w:val="28"/>
              </w:rPr>
              <w:t>答疑环节</w:t>
            </w:r>
          </w:p>
        </w:tc>
      </w:tr>
    </w:tbl>
    <w:p w:rsidR="009065B4" w:rsidRDefault="009065B4" w:rsidP="009065B4">
      <w:pPr>
        <w:widowControl/>
        <w:ind w:right="640" w:firstLine="640"/>
        <w:jc w:val="left"/>
        <w:textAlignment w:val="baseline"/>
        <w:rPr>
          <w:rFonts w:ascii="仿宋" w:eastAsia="仿宋" w:hAnsi="仿宋" w:cs="楷体"/>
          <w:kern w:val="0"/>
          <w:sz w:val="32"/>
          <w:szCs w:val="32"/>
        </w:rPr>
      </w:pPr>
    </w:p>
    <w:p w:rsidR="009065B4" w:rsidRDefault="009065B4" w:rsidP="009065B4">
      <w:pPr>
        <w:widowControl/>
        <w:ind w:right="640" w:firstLineChars="62" w:firstLine="198"/>
        <w:jc w:val="left"/>
        <w:textAlignment w:val="baseline"/>
        <w:rPr>
          <w:rFonts w:ascii="仿宋" w:eastAsia="仿宋" w:hAnsi="仿宋" w:cs="楷体"/>
          <w:kern w:val="0"/>
          <w:sz w:val="32"/>
          <w:szCs w:val="32"/>
        </w:rPr>
      </w:pPr>
    </w:p>
    <w:p w:rsidR="009065B4" w:rsidRDefault="009065B4" w:rsidP="009065B4">
      <w:pPr>
        <w:widowControl/>
        <w:ind w:right="640" w:firstLineChars="62" w:firstLine="198"/>
        <w:jc w:val="left"/>
        <w:textAlignment w:val="baseline"/>
        <w:rPr>
          <w:rFonts w:ascii="仿宋" w:eastAsia="仿宋" w:hAnsi="仿宋" w:cs="楷体"/>
          <w:kern w:val="0"/>
          <w:sz w:val="32"/>
          <w:szCs w:val="32"/>
        </w:rPr>
      </w:pPr>
    </w:p>
    <w:p w:rsidR="009065B4" w:rsidRDefault="009065B4" w:rsidP="009065B4">
      <w:pPr>
        <w:widowControl/>
        <w:ind w:right="640" w:firstLineChars="62" w:firstLine="198"/>
        <w:jc w:val="left"/>
        <w:textAlignment w:val="baseline"/>
        <w:rPr>
          <w:rFonts w:ascii="仿宋" w:eastAsia="仿宋" w:hAnsi="仿宋" w:cs="楷体"/>
          <w:kern w:val="0"/>
          <w:sz w:val="32"/>
          <w:szCs w:val="32"/>
        </w:rPr>
      </w:pPr>
    </w:p>
    <w:p w:rsidR="009065B4" w:rsidRDefault="009065B4" w:rsidP="009065B4">
      <w:pPr>
        <w:widowControl/>
        <w:ind w:right="640" w:firstLineChars="0" w:firstLine="0"/>
        <w:jc w:val="left"/>
        <w:textAlignment w:val="baseline"/>
        <w:rPr>
          <w:rFonts w:ascii="仿宋" w:eastAsia="仿宋" w:hAnsi="仿宋" w:cs="楷体"/>
          <w:kern w:val="0"/>
          <w:sz w:val="32"/>
          <w:szCs w:val="32"/>
        </w:rPr>
      </w:pPr>
    </w:p>
    <w:p w:rsidR="004721D0" w:rsidRDefault="00EA4F6C">
      <w:pPr>
        <w:ind w:firstLine="420"/>
      </w:pPr>
    </w:p>
    <w:sectPr w:rsidR="00472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30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6C" w:rsidRDefault="00EA4F6C">
      <w:pPr>
        <w:ind w:firstLine="420"/>
      </w:pPr>
      <w:r>
        <w:separator/>
      </w:r>
    </w:p>
  </w:endnote>
  <w:endnote w:type="continuationSeparator" w:id="0">
    <w:p w:rsidR="00EA4F6C" w:rsidRDefault="00EA4F6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1D" w:rsidRDefault="00EA4F6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1D" w:rsidRDefault="00EA4F6C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1D" w:rsidRDefault="00EA4F6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6C" w:rsidRDefault="00EA4F6C">
      <w:pPr>
        <w:ind w:firstLine="420"/>
      </w:pPr>
      <w:r>
        <w:separator/>
      </w:r>
    </w:p>
  </w:footnote>
  <w:footnote w:type="continuationSeparator" w:id="0">
    <w:p w:rsidR="00EA4F6C" w:rsidRDefault="00EA4F6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1D" w:rsidRDefault="00EA4F6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1D" w:rsidRDefault="00EA4F6C">
    <w:pPr>
      <w:spacing w:beforeLines="50" w:before="120" w:after="100" w:afterAutospacing="1" w:line="800" w:lineRule="exact"/>
      <w:ind w:leftChars="-472" w:left="-991" w:rightChars="-159" w:right="-334" w:firstLineChars="0" w:firstLine="0"/>
      <w:rPr>
        <w:rFonts w:ascii="方正小标宋简体" w:eastAsia="方正小标宋简体" w:hAnsi="黑体"/>
        <w:b/>
        <w:color w:val="FF0000"/>
        <w:spacing w:val="-60"/>
        <w:sz w:val="72"/>
        <w:szCs w:val="7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1D" w:rsidRDefault="00EA4F6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B4"/>
    <w:rsid w:val="00002259"/>
    <w:rsid w:val="00057449"/>
    <w:rsid w:val="002F147A"/>
    <w:rsid w:val="009065B4"/>
    <w:rsid w:val="00E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50836-5689-4144-8A14-8A3E0827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B4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65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65B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6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06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2022-10-21T06:24:00Z</dcterms:created>
  <dcterms:modified xsi:type="dcterms:W3CDTF">2022-10-21T06:25:00Z</dcterms:modified>
</cp:coreProperties>
</file>